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C4E" w:rsidRDefault="00F67B61">
      <w:pPr>
        <w:tabs>
          <w:tab w:val="left" w:pos="5529"/>
          <w:tab w:val="right" w:pos="9072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Dane wnioskodawcy: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Jawornik Polski, data    …………..……..</w:t>
      </w:r>
    </w:p>
    <w:p w:rsidR="006B1C4E" w:rsidRDefault="00F67B61">
      <w:pPr>
        <w:tabs>
          <w:tab w:val="left" w:pos="5529"/>
          <w:tab w:val="right" w:pos="9072"/>
        </w:tabs>
        <w:spacing w:after="0" w:line="360" w:lineRule="auto"/>
        <w:ind w:left="4956" w:hanging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 i nazwisko) 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</w:t>
      </w:r>
    </w:p>
    <w:p w:rsidR="006B1C4E" w:rsidRDefault="00F67B61">
      <w:pPr>
        <w:tabs>
          <w:tab w:val="left" w:pos="5529"/>
          <w:tab w:val="right" w:pos="9072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(Adres) ...................................................</w:t>
      </w:r>
    </w:p>
    <w:p w:rsidR="006B1C4E" w:rsidRDefault="00F67B61">
      <w:pPr>
        <w:tabs>
          <w:tab w:val="left" w:pos="5529"/>
          <w:tab w:val="right" w:pos="9072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(Telefon) 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                     </w:t>
      </w:r>
    </w:p>
    <w:p w:rsidR="006B1C4E" w:rsidRDefault="00F67B61">
      <w:pPr>
        <w:tabs>
          <w:tab w:val="left" w:pos="5529"/>
          <w:tab w:val="right" w:pos="9072"/>
        </w:tabs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(E-mail)...................................................</w:t>
      </w:r>
    </w:p>
    <w:p w:rsidR="006B1C4E" w:rsidRDefault="006B1C4E">
      <w:pPr>
        <w:tabs>
          <w:tab w:val="left" w:pos="5529"/>
          <w:tab w:val="right" w:pos="9072"/>
        </w:tabs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6B1C4E" w:rsidRDefault="00F67B61">
      <w:pPr>
        <w:tabs>
          <w:tab w:val="left" w:pos="5529"/>
          <w:tab w:val="right" w:pos="9072"/>
        </w:tabs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Burmistrz Miasta i Gminy</w:t>
      </w:r>
      <w:r>
        <w:rPr>
          <w:rFonts w:ascii="Times New Roman" w:hAnsi="Times New Roman" w:cs="Times New Roman"/>
          <w:b/>
          <w:sz w:val="20"/>
          <w:szCs w:val="20"/>
        </w:rPr>
        <w:t xml:space="preserve"> Jawornik Polski</w:t>
      </w:r>
    </w:p>
    <w:p w:rsidR="006B1C4E" w:rsidRDefault="00F67B61">
      <w:pPr>
        <w:tabs>
          <w:tab w:val="left" w:pos="5529"/>
          <w:tab w:val="right" w:pos="9072"/>
        </w:tabs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ul. Rynek 30</w:t>
      </w:r>
    </w:p>
    <w:p w:rsidR="006B1C4E" w:rsidRDefault="00F67B61">
      <w:pPr>
        <w:tabs>
          <w:tab w:val="left" w:pos="5529"/>
          <w:tab w:val="right" w:pos="9072"/>
        </w:tabs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37-232 Jawornik Polski</w:t>
      </w:r>
    </w:p>
    <w:p w:rsidR="006B1C4E" w:rsidRDefault="006B1C4E">
      <w:pPr>
        <w:tabs>
          <w:tab w:val="left" w:pos="5529"/>
          <w:tab w:val="right" w:pos="9072"/>
        </w:tabs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6B1C4E" w:rsidRDefault="00F67B61">
      <w:pPr>
        <w:tabs>
          <w:tab w:val="left" w:pos="5529"/>
          <w:tab w:val="right" w:pos="9072"/>
        </w:tabs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WNIOSEK </w:t>
      </w:r>
    </w:p>
    <w:p w:rsidR="006B1C4E" w:rsidRDefault="00F67B61">
      <w:pPr>
        <w:tabs>
          <w:tab w:val="left" w:pos="5529"/>
          <w:tab w:val="right" w:pos="9072"/>
        </w:tabs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 WYDANIE WARUNKÓW PRZYŁĄCZENIA DO SIECI WODOCIĄGOWEJ I/LUB KANALIZACYJNEJ</w:t>
      </w:r>
    </w:p>
    <w:p w:rsidR="006B1C4E" w:rsidRDefault="006B1C4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B1C4E" w:rsidRDefault="00F67B61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Zwracam się z prośbą o wydanie warunków podłączenia budynku mieszkalnego umiejscowionego                                          na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działce nr ………………………………………..….</w:t>
      </w:r>
    </w:p>
    <w:p w:rsidR="006B1C4E" w:rsidRDefault="00F67B61">
      <w:pPr>
        <w:pStyle w:val="Akapitzlist"/>
        <w:spacing w:after="0"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w miejscowości ……………………………………. </w:t>
      </w:r>
    </w:p>
    <w:p w:rsidR="006B1C4E" w:rsidRDefault="00F67B61">
      <w:pPr>
        <w:pStyle w:val="Akapitzlist"/>
        <w:spacing w:after="0" w:line="276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do sieci:</w:t>
      </w:r>
    </w:p>
    <w:p w:rsidR="006B1C4E" w:rsidRDefault="00F67B61">
      <w:pPr>
        <w:pStyle w:val="Akapitzlist"/>
        <w:spacing w:after="0" w:line="276" w:lineRule="auto"/>
        <w:jc w:val="both"/>
      </w:pPr>
      <w:r>
        <w:rPr>
          <w:rFonts w:ascii="Segoe UI" w:eastAsia="Segoe UI" w:hAnsi="Segoe UI" w:cs="Segoe UI"/>
          <w:sz w:val="20"/>
          <w:szCs w:val="20"/>
        </w:rPr>
        <w:t>□</w:t>
      </w:r>
      <w:r>
        <w:rPr>
          <w:rFonts w:ascii="Times New Roman" w:hAnsi="Times New Roman" w:cs="Times New Roman"/>
          <w:sz w:val="20"/>
          <w:szCs w:val="20"/>
        </w:rPr>
        <w:t xml:space="preserve"> wodociągowej </w:t>
      </w:r>
    </w:p>
    <w:p w:rsidR="006B1C4E" w:rsidRDefault="00F67B61">
      <w:pPr>
        <w:pStyle w:val="Akapitzlist"/>
        <w:spacing w:after="0" w:line="276" w:lineRule="auto"/>
        <w:jc w:val="both"/>
      </w:pPr>
      <w:r>
        <w:rPr>
          <w:rFonts w:ascii="Segoe UI" w:eastAsia="Segoe UI" w:hAnsi="Segoe UI" w:cs="Segoe UI"/>
          <w:sz w:val="20"/>
          <w:szCs w:val="20"/>
        </w:rPr>
        <w:t xml:space="preserve">□ </w:t>
      </w:r>
      <w:r>
        <w:rPr>
          <w:rFonts w:ascii="Times New Roman" w:hAnsi="Times New Roman" w:cs="Times New Roman"/>
          <w:sz w:val="20"/>
          <w:szCs w:val="20"/>
        </w:rPr>
        <w:t xml:space="preserve">kanalizacyjnej </w:t>
      </w:r>
    </w:p>
    <w:p w:rsidR="006B1C4E" w:rsidRDefault="00F67B61">
      <w:pPr>
        <w:pStyle w:val="Akapitzlist"/>
        <w:numPr>
          <w:ilvl w:val="0"/>
          <w:numId w:val="1"/>
        </w:numPr>
        <w:spacing w:after="0" w:line="276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Oświadczam, że posiadam prawo do dysponowania nieruchomością opisaną w pkt 1 wynikające z tytułu:</w:t>
      </w:r>
    </w:p>
    <w:p w:rsidR="006B1C4E" w:rsidRDefault="00F67B61">
      <w:pPr>
        <w:spacing w:after="0" w:line="276" w:lineRule="auto"/>
        <w:ind w:firstLine="708"/>
        <w:jc w:val="both"/>
      </w:pPr>
      <w:r>
        <w:rPr>
          <w:rFonts w:ascii="Segoe UI" w:eastAsia="Segoe UI" w:hAnsi="Segoe UI" w:cs="Segoe UI"/>
          <w:sz w:val="20"/>
          <w:szCs w:val="20"/>
        </w:rPr>
        <w:t>□</w:t>
      </w:r>
      <w:r>
        <w:rPr>
          <w:rFonts w:ascii="Times New Roman" w:hAnsi="Times New Roman" w:cs="Times New Roman"/>
          <w:sz w:val="20"/>
          <w:szCs w:val="20"/>
        </w:rPr>
        <w:t xml:space="preserve"> własności</w:t>
      </w:r>
    </w:p>
    <w:p w:rsidR="006B1C4E" w:rsidRDefault="00F67B61">
      <w:pPr>
        <w:spacing w:after="0" w:line="276" w:lineRule="auto"/>
        <w:ind w:firstLine="708"/>
        <w:jc w:val="both"/>
      </w:pPr>
      <w:r>
        <w:rPr>
          <w:rFonts w:ascii="Segoe UI" w:eastAsia="Segoe UI" w:hAnsi="Segoe UI" w:cs="Segoe UI"/>
          <w:sz w:val="20"/>
          <w:szCs w:val="20"/>
        </w:rPr>
        <w:t>□</w:t>
      </w:r>
      <w:r>
        <w:rPr>
          <w:rFonts w:ascii="Times New Roman" w:hAnsi="Times New Roman" w:cs="Times New Roman"/>
          <w:sz w:val="20"/>
          <w:szCs w:val="20"/>
        </w:rPr>
        <w:t xml:space="preserve"> współwłasności</w:t>
      </w:r>
    </w:p>
    <w:p w:rsidR="006B1C4E" w:rsidRDefault="00F67B61">
      <w:pPr>
        <w:spacing w:after="0" w:line="276" w:lineRule="auto"/>
        <w:ind w:firstLine="708"/>
        <w:jc w:val="both"/>
      </w:pPr>
      <w:r>
        <w:rPr>
          <w:rFonts w:ascii="Segoe UI" w:eastAsia="Segoe UI" w:hAnsi="Segoe UI" w:cs="Segoe UI"/>
          <w:sz w:val="20"/>
          <w:szCs w:val="20"/>
        </w:rPr>
        <w:t>□</w:t>
      </w:r>
      <w:r>
        <w:rPr>
          <w:rFonts w:ascii="Times New Roman" w:hAnsi="Times New Roman" w:cs="Times New Roman"/>
          <w:sz w:val="20"/>
          <w:szCs w:val="20"/>
        </w:rPr>
        <w:t xml:space="preserve"> dzierżawy</w:t>
      </w:r>
    </w:p>
    <w:p w:rsidR="006B1C4E" w:rsidRDefault="00F67B61">
      <w:pPr>
        <w:spacing w:after="0" w:line="276" w:lineRule="auto"/>
        <w:ind w:firstLine="708"/>
        <w:jc w:val="both"/>
      </w:pPr>
      <w:r>
        <w:rPr>
          <w:rFonts w:ascii="Segoe UI" w:eastAsia="Segoe UI" w:hAnsi="Segoe UI" w:cs="Segoe UI"/>
          <w:sz w:val="20"/>
          <w:szCs w:val="20"/>
        </w:rPr>
        <w:t>□</w:t>
      </w:r>
      <w:r>
        <w:rPr>
          <w:rFonts w:ascii="Times New Roman" w:hAnsi="Times New Roman" w:cs="Times New Roman"/>
          <w:sz w:val="20"/>
          <w:szCs w:val="20"/>
        </w:rPr>
        <w:t xml:space="preserve"> najmu</w:t>
      </w:r>
    </w:p>
    <w:p w:rsidR="006B1C4E" w:rsidRDefault="00F67B61">
      <w:pPr>
        <w:spacing w:after="0" w:line="276" w:lineRule="auto"/>
        <w:ind w:firstLine="708"/>
        <w:jc w:val="both"/>
      </w:pPr>
      <w:r>
        <w:rPr>
          <w:rFonts w:ascii="Segoe UI" w:eastAsia="Segoe UI" w:hAnsi="Segoe UI" w:cs="Segoe UI"/>
          <w:sz w:val="20"/>
          <w:szCs w:val="20"/>
        </w:rPr>
        <w:t>□</w:t>
      </w:r>
      <w:r>
        <w:rPr>
          <w:rFonts w:ascii="Times New Roman" w:hAnsi="Times New Roman" w:cs="Times New Roman"/>
          <w:sz w:val="20"/>
          <w:szCs w:val="20"/>
        </w:rPr>
        <w:t xml:space="preserve"> inne (proszę wpisać jaki) ………………………..…………</w:t>
      </w:r>
    </w:p>
    <w:p w:rsidR="006B1C4E" w:rsidRDefault="00F67B6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Określenie miesięcznego zaopatrzenia na wodę do celów (przyjmuje się około 3m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3 </w:t>
      </w:r>
      <w:r>
        <w:rPr>
          <w:rFonts w:ascii="Times New Roman" w:hAnsi="Times New Roman" w:cs="Times New Roman"/>
          <w:sz w:val="20"/>
          <w:szCs w:val="20"/>
        </w:rPr>
        <w:t>na zamieszkałą osobę):</w:t>
      </w:r>
    </w:p>
    <w:p w:rsidR="006B1C4E" w:rsidRDefault="00F67B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 bytowych: Q średniodobowe _____ m3/d, Q max. godzinowe _____ m3/h,</w:t>
      </w:r>
    </w:p>
    <w:p w:rsidR="006B1C4E" w:rsidRDefault="00F67B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(średnio 0,1 m3 /dobę/osobę zamies</w:t>
      </w:r>
      <w:r>
        <w:rPr>
          <w:rFonts w:ascii="Times New Roman" w:hAnsi="Times New Roman" w:cs="Times New Roman"/>
          <w:sz w:val="20"/>
          <w:szCs w:val="20"/>
        </w:rPr>
        <w:t>zkałą)</w:t>
      </w:r>
    </w:p>
    <w:p w:rsidR="006B1C4E" w:rsidRDefault="00F67B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 przeciwpożarowych: Q średniodobowe _____ m3/d</w:t>
      </w:r>
    </w:p>
    <w:p w:rsidR="006B1C4E" w:rsidRDefault="00F67B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 technologicznych: Q średniodobowe _____ m3/d, Q max. godzinowe _____ m3/h,</w:t>
      </w:r>
    </w:p>
    <w:p w:rsidR="006B1C4E" w:rsidRDefault="00F67B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 innych: Q średniodobowe _____ m3/d, Q max. godzinowe _____ m3/h,</w:t>
      </w:r>
    </w:p>
    <w:p w:rsidR="006B1C4E" w:rsidRDefault="00F67B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jakie _____</w:t>
      </w:r>
    </w:p>
    <w:p w:rsidR="006B1C4E" w:rsidRDefault="00F67B6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Określenie ilości odprowadzanych ścieków:</w:t>
      </w:r>
    </w:p>
    <w:p w:rsidR="006B1C4E" w:rsidRDefault="00F67B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 </w:t>
      </w:r>
      <w:r>
        <w:rPr>
          <w:rFonts w:ascii="Times New Roman" w:hAnsi="Times New Roman" w:cs="Times New Roman"/>
          <w:sz w:val="20"/>
          <w:szCs w:val="20"/>
        </w:rPr>
        <w:t>bytowych: Q średniodobowe _____ m3/d,</w:t>
      </w:r>
    </w:p>
    <w:p w:rsidR="006B1C4E" w:rsidRDefault="00F67B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 przemysłowych: Q średniodobowe _____m3/d,</w:t>
      </w:r>
    </w:p>
    <w:p w:rsidR="006B1C4E" w:rsidRDefault="00F67B61" w:rsidP="002701E2">
      <w:pPr>
        <w:spacing w:after="0" w:line="276" w:lineRule="auto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Pouczenie:</w:t>
      </w:r>
    </w:p>
    <w:p w:rsidR="006B1C4E" w:rsidRDefault="00F67B61" w:rsidP="002701E2">
      <w:pPr>
        <w:spacing w:after="0" w:line="276" w:lineRule="auto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Przedsiębiorstwo wodociągowo-kanalizacyjne jest obowiązane wydać warunki przyłączenia do sieci albo uzasadnić odmowę ich wydania, </w:t>
      </w:r>
      <w:r>
        <w:rPr>
          <w:rFonts w:ascii="Times New Roman" w:hAnsi="Times New Roman" w:cs="Times New Roman"/>
          <w:sz w:val="12"/>
          <w:szCs w:val="12"/>
        </w:rPr>
        <w:br/>
        <w:t>w terminie:</w:t>
      </w:r>
    </w:p>
    <w:p w:rsidR="006B1C4E" w:rsidRDefault="00F67B61" w:rsidP="002701E2">
      <w:pPr>
        <w:spacing w:after="0" w:line="276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1) 21 dni – od dnia </w:t>
      </w:r>
      <w:r>
        <w:rPr>
          <w:rFonts w:ascii="Times New Roman" w:hAnsi="Times New Roman" w:cs="Times New Roman"/>
          <w:sz w:val="12"/>
          <w:szCs w:val="12"/>
        </w:rPr>
        <w:t>złożenia wniosku o wydanie warunków przyłączenia do sieci, w przypadku budynków mieszkalnych jednorodzinnych, w tym znajdujących się w zabudowie zagrodowej;</w:t>
      </w:r>
    </w:p>
    <w:p w:rsidR="006B1C4E" w:rsidRDefault="00F67B61" w:rsidP="002701E2">
      <w:pPr>
        <w:spacing w:after="0" w:line="276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2) 45 dni – od dnia złożenia wniosku o wydanie warunków przyłączenia do sieci, w pozostałych przypa</w:t>
      </w:r>
      <w:r>
        <w:rPr>
          <w:rFonts w:ascii="Times New Roman" w:hAnsi="Times New Roman" w:cs="Times New Roman"/>
          <w:sz w:val="12"/>
          <w:szCs w:val="12"/>
        </w:rPr>
        <w:t>dkach.</w:t>
      </w:r>
    </w:p>
    <w:p w:rsidR="006B1C4E" w:rsidRDefault="00F67B61" w:rsidP="002701E2">
      <w:pPr>
        <w:spacing w:after="0" w:line="276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2. W szczególnie uzasadnionych przypadkach przedsiębiorstwo wodociągowo- kanalizacyjne może przedłużyć terminy określone w ust. 1, odpowiednio o kolejne 21 albo 45 dni, po uprzednim zawiadomieniu podmiotu ubiegającego się o przyłączenie do sieci z </w:t>
      </w:r>
      <w:r>
        <w:rPr>
          <w:rFonts w:ascii="Times New Roman" w:hAnsi="Times New Roman" w:cs="Times New Roman"/>
          <w:sz w:val="12"/>
          <w:szCs w:val="12"/>
        </w:rPr>
        <w:t>podaniem uzasadnienia przyczyn tego przedłużenia</w:t>
      </w:r>
    </w:p>
    <w:p w:rsidR="006B1C4E" w:rsidRDefault="00F67B61" w:rsidP="002701E2">
      <w:pPr>
        <w:spacing w:after="0" w:line="276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3. Do terminów określonych w ust. 1 i 2 nie wlicza się terminów przewidzianych w przepisach prawa do dokonania określonych czynności, terminów na uzupełnienie wniosku o wydanie warunków przyłączenia do sieci</w:t>
      </w:r>
      <w:r>
        <w:rPr>
          <w:rFonts w:ascii="Times New Roman" w:hAnsi="Times New Roman" w:cs="Times New Roman"/>
          <w:sz w:val="12"/>
          <w:szCs w:val="12"/>
        </w:rPr>
        <w:t>, okresów innych opóźnień spowodowanych z winy podmiotu wnioskującego o przyłączenie do sieci albo z przyczyn niezależnych od przedsiębiorstwa wodociągowo-kanalizacyjnego.</w:t>
      </w:r>
    </w:p>
    <w:p w:rsidR="006B1C4E" w:rsidRDefault="006B1C4E" w:rsidP="002701E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:rsidR="006B1C4E" w:rsidRDefault="00F67B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6"/>
          <w:szCs w:val="16"/>
        </w:rPr>
        <w:t>Świadomy/a odpowiedzialności karnej na podanie w niniejszym oświadczeniu nieprawdy,</w:t>
      </w:r>
      <w:r>
        <w:rPr>
          <w:rFonts w:ascii="Times New Roman" w:hAnsi="Times New Roman" w:cs="Times New Roman"/>
          <w:sz w:val="16"/>
          <w:szCs w:val="16"/>
        </w:rPr>
        <w:t xml:space="preserve"> zgodnie z art. 233 Kodeksu Karnego, potwierdzam własnoręcznym podpisem prawdziwość danych zamieszczonych powyżej.</w:t>
      </w:r>
    </w:p>
    <w:p w:rsidR="006B1C4E" w:rsidRDefault="006B1C4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B1C4E" w:rsidRDefault="006B1C4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B1C4E" w:rsidRDefault="00F67B61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………………..………..……………………</w:t>
      </w:r>
    </w:p>
    <w:p w:rsidR="006B1C4E" w:rsidRDefault="00F67B61">
      <w:pPr>
        <w:spacing w:after="0" w:line="360" w:lineRule="auto"/>
        <w:ind w:left="6372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i podpis</w:t>
      </w:r>
    </w:p>
    <w:p w:rsidR="006B1C4E" w:rsidRDefault="006B1C4E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B1C4E" w:rsidRDefault="00F67B61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br w:type="column"/>
      </w:r>
      <w:r>
        <w:rPr>
          <w:rFonts w:ascii="Times New Roman" w:hAnsi="Times New Roman" w:cs="Times New Roman"/>
          <w:b/>
          <w:sz w:val="16"/>
          <w:szCs w:val="16"/>
        </w:rPr>
        <w:lastRenderedPageBreak/>
        <w:t>Klauzula informacyjna o przetwarzaniu danych osobowych</w:t>
      </w:r>
    </w:p>
    <w:p w:rsidR="006B1C4E" w:rsidRDefault="006B1C4E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B1C4E" w:rsidRDefault="00F67B61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 uwagi na konieczność realizacji wymogów Roz</w:t>
      </w:r>
      <w:r>
        <w:rPr>
          <w:rFonts w:ascii="Times New Roman" w:hAnsi="Times New Roman" w:cs="Times New Roman"/>
          <w:sz w:val="16"/>
          <w:szCs w:val="16"/>
        </w:rPr>
        <w:t>porządzenia Parlamentu Europejskiego i Rady (UE)2016/679 z dnia 27 kwietnia 2016 r. w sprawie ochrony osób fizycznych w związku z przetwarzaniem danych osobowych i w sprawie swobodnego przepływu takich danych oraz uchylenia dyrektywy 95/46/WE (ogólne rozpo</w:t>
      </w:r>
      <w:r>
        <w:rPr>
          <w:rFonts w:ascii="Times New Roman" w:hAnsi="Times New Roman" w:cs="Times New Roman"/>
          <w:sz w:val="16"/>
          <w:szCs w:val="16"/>
        </w:rPr>
        <w:t>rządzenie o ochronie danych „RODO), informujemy o zasadach przetwarzania Pani/Pana danych osobowych oraz o przysługujących Pani/Panu prawach.</w:t>
      </w:r>
    </w:p>
    <w:p w:rsidR="006B1C4E" w:rsidRDefault="00F67B61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1. Administratorem Pani/Pana danych osobowych przetwarzanych w Urzędzie Miasta i  Gminy jest Burmistrz Miasta i Gm</w:t>
      </w:r>
      <w:r>
        <w:rPr>
          <w:rFonts w:ascii="Times New Roman" w:hAnsi="Times New Roman" w:cs="Times New Roman"/>
          <w:sz w:val="16"/>
          <w:szCs w:val="16"/>
        </w:rPr>
        <w:t>iny Jawornik Polski z siedzibą: ul. Rynek 30, 37-232 Jawornik Polski, tel. 16/6514014.</w:t>
      </w:r>
    </w:p>
    <w:p w:rsidR="006B1C4E" w:rsidRDefault="00F67B61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 Administrator wyznaczył Inspektora Ochrony Danych Osobowych w osobie Pan Adam </w:t>
      </w:r>
      <w:proofErr w:type="spellStart"/>
      <w:r>
        <w:rPr>
          <w:rFonts w:ascii="Times New Roman" w:hAnsi="Times New Roman" w:cs="Times New Roman"/>
          <w:sz w:val="16"/>
          <w:szCs w:val="16"/>
        </w:rPr>
        <w:t>Mitał</w:t>
      </w:r>
      <w:proofErr w:type="spellEnd"/>
      <w:r>
        <w:rPr>
          <w:rFonts w:ascii="Times New Roman" w:hAnsi="Times New Roman" w:cs="Times New Roman"/>
          <w:sz w:val="16"/>
          <w:szCs w:val="16"/>
        </w:rPr>
        <w:t>, z którym można skontaktować się poprzez e – mail: iod@jawornikpolski.itl.pl lub l</w:t>
      </w:r>
      <w:r>
        <w:rPr>
          <w:rFonts w:ascii="Times New Roman" w:hAnsi="Times New Roman" w:cs="Times New Roman"/>
          <w:sz w:val="16"/>
          <w:szCs w:val="16"/>
        </w:rPr>
        <w:t>istownie na adres Administratora.</w:t>
      </w:r>
    </w:p>
    <w:p w:rsidR="006B1C4E" w:rsidRDefault="00F67B61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 Administrator przetwarza Pani/Pana dane osobowe na podstawie obowiązujących przepisów prawa, gdy przetwarzanie jest niezbędne do wykonania zadania realizowanego w interesie publicznym lub w ramach sprawowania władzy pub</w:t>
      </w:r>
      <w:r>
        <w:rPr>
          <w:rFonts w:ascii="Times New Roman" w:hAnsi="Times New Roman" w:cs="Times New Roman"/>
          <w:sz w:val="16"/>
          <w:szCs w:val="16"/>
        </w:rPr>
        <w:t>licznej powierzonej Administratorowi, wypełnienia zawartych umów oraz na podstawie udzielonej zgody.</w:t>
      </w:r>
    </w:p>
    <w:p w:rsidR="006B1C4E" w:rsidRDefault="00F67B61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 Pani/Pana dane osobowe przetwarzane są w następujących celach:</w:t>
      </w:r>
    </w:p>
    <w:p w:rsidR="006B1C4E" w:rsidRDefault="00F67B61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a. wypełnienia obowiązków prawnych ciążących na Urzędzie  Miasta i Gminy w Jaworniku Pols</w:t>
      </w:r>
      <w:r>
        <w:rPr>
          <w:rFonts w:ascii="Times New Roman" w:hAnsi="Times New Roman" w:cs="Times New Roman"/>
          <w:sz w:val="16"/>
          <w:szCs w:val="16"/>
        </w:rPr>
        <w:t>kim.</w:t>
      </w:r>
    </w:p>
    <w:p w:rsidR="006B1C4E" w:rsidRDefault="00F67B61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b. realizacji umów zawartych z kontrahentami Urzędu  Miasta i Gminy w Jaworniku Polskim.</w:t>
      </w:r>
    </w:p>
    <w:p w:rsidR="006B1C4E" w:rsidRDefault="00F67B61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c. na podstawie wcześniej udzielonej zgody w zakresie i celu określonym w treści zgody.</w:t>
      </w:r>
    </w:p>
    <w:p w:rsidR="006B1C4E" w:rsidRDefault="00F67B61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5. W związku z przetwarzaniem danych w celach o których mowa w pkt. 4 odbi</w:t>
      </w:r>
      <w:r>
        <w:rPr>
          <w:rFonts w:ascii="Times New Roman" w:hAnsi="Times New Roman" w:cs="Times New Roman"/>
          <w:sz w:val="16"/>
          <w:szCs w:val="16"/>
        </w:rPr>
        <w:t>orcami Pani/Pana danych osobowych mogą być:</w:t>
      </w:r>
    </w:p>
    <w:p w:rsidR="006B1C4E" w:rsidRDefault="00F67B61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a. organy władzy publicznej oraz podmioty wykonujące zadania publiczne lub działające na zlecenie organów władzy publicznej, w zakresie i w celach, które wynikają wyłącznie z przepisów powszechnie obowiązującego </w:t>
      </w:r>
      <w:r>
        <w:rPr>
          <w:rFonts w:ascii="Times New Roman" w:hAnsi="Times New Roman" w:cs="Times New Roman"/>
          <w:sz w:val="16"/>
          <w:szCs w:val="16"/>
        </w:rPr>
        <w:t>prawa;</w:t>
      </w:r>
    </w:p>
    <w:p w:rsidR="006B1C4E" w:rsidRDefault="00F67B61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b. inne podmioty, które na podstawie stosownych umów podpisanych z Urzędem Miasta i Gminy w Jaworniku Polskim przetwarzają dane osobowe dla których Administratorem jest Burmistrz Miasta i  Gminy Jawornik Polski.</w:t>
      </w:r>
    </w:p>
    <w:p w:rsidR="006B1C4E" w:rsidRDefault="00F67B61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6. Pani/Pana dane osobowe będą </w:t>
      </w:r>
      <w:r>
        <w:rPr>
          <w:rFonts w:ascii="Times New Roman" w:hAnsi="Times New Roman" w:cs="Times New Roman"/>
          <w:sz w:val="16"/>
          <w:szCs w:val="16"/>
        </w:rPr>
        <w:t>przechowywane przez okres niezbędny do realizacji celów określonych w pkt. 4, a po tym czasie przez okres oraz w zakresie wymaganym przez przepisy powszechnie obowiązującego prawa.</w:t>
      </w:r>
    </w:p>
    <w:p w:rsidR="006B1C4E" w:rsidRDefault="00F67B61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7. W związku z przetwarzaniem Pani/Pana danych osobowych przysługują Pani/P</w:t>
      </w:r>
      <w:r>
        <w:rPr>
          <w:rFonts w:ascii="Times New Roman" w:hAnsi="Times New Roman" w:cs="Times New Roman"/>
          <w:sz w:val="16"/>
          <w:szCs w:val="16"/>
        </w:rPr>
        <w:t>anu następujące uprawnienia:</w:t>
      </w:r>
    </w:p>
    <w:p w:rsidR="006B1C4E" w:rsidRDefault="00F67B61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a. prawo dostępu do danych osobowych, w tym prawo do uzyskania kopii tych danych;</w:t>
      </w:r>
    </w:p>
    <w:p w:rsidR="006B1C4E" w:rsidRDefault="00F67B61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b. prawo do żądania sprostowania (poprawiania) danych osobowych - w przypadku gdy dane są nieprawidłowe lub niekompletne;</w:t>
      </w:r>
    </w:p>
    <w:p w:rsidR="006B1C4E" w:rsidRDefault="00F67B61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c. prawo do żądania usu</w:t>
      </w:r>
      <w:r>
        <w:rPr>
          <w:rFonts w:ascii="Times New Roman" w:hAnsi="Times New Roman" w:cs="Times New Roman"/>
          <w:sz w:val="16"/>
          <w:szCs w:val="16"/>
        </w:rPr>
        <w:t>nięcia danych osobowych (tzw. prawo do bycia zapomnianym),w przypadku gdy:</w:t>
      </w:r>
    </w:p>
    <w:p w:rsidR="006B1C4E" w:rsidRDefault="00F67B61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i. dane nie są już niezbędne do celów, dla których były zebrane;</w:t>
      </w:r>
    </w:p>
    <w:p w:rsidR="006B1C4E" w:rsidRDefault="00F67B61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ii. osoba, której dane dotyczą, wniosła sprzeciw wobec przetwarzania danych osobowych;</w:t>
      </w:r>
    </w:p>
    <w:p w:rsidR="006B1C4E" w:rsidRDefault="00F67B61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iii. osoba, której dane </w:t>
      </w:r>
      <w:r>
        <w:rPr>
          <w:rFonts w:ascii="Times New Roman" w:hAnsi="Times New Roman" w:cs="Times New Roman"/>
          <w:sz w:val="16"/>
          <w:szCs w:val="16"/>
        </w:rPr>
        <w:t>dotyczą wycofała zgodę na przetwarzanie danych osobowych, która jest podstawą przetwarzania danych i nie ma innej podstawy prawnej przetwarzania danych;</w:t>
      </w:r>
    </w:p>
    <w:p w:rsidR="006B1C4E" w:rsidRDefault="00F67B61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iv. dane osobowe przetwarzane są niezgodnie z prawem;</w:t>
      </w:r>
    </w:p>
    <w:p w:rsidR="006B1C4E" w:rsidRDefault="00F67B61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v. dane osobowe muszą być usunięte w celu wywiąza</w:t>
      </w:r>
      <w:r>
        <w:rPr>
          <w:rFonts w:ascii="Times New Roman" w:hAnsi="Times New Roman" w:cs="Times New Roman"/>
          <w:sz w:val="16"/>
          <w:szCs w:val="16"/>
        </w:rPr>
        <w:t>nia się z obowiązku wynikającego z przepisów prawa;</w:t>
      </w:r>
    </w:p>
    <w:p w:rsidR="006B1C4E" w:rsidRDefault="00F67B61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d. prawo do żądania ograniczenia przetwarzania danych osobowych;</w:t>
      </w:r>
    </w:p>
    <w:p w:rsidR="006B1C4E" w:rsidRDefault="00F67B61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e. prawo do przenoszenia danych;</w:t>
      </w:r>
    </w:p>
    <w:p w:rsidR="006B1C4E" w:rsidRDefault="00F67B61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f. prawo sprzeciwu wobec przetwarzania danych;</w:t>
      </w:r>
    </w:p>
    <w:p w:rsidR="006B1C4E" w:rsidRDefault="00F67B61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8. W przypadku powzięcia informacji o niezgodnym z prawem p</w:t>
      </w:r>
      <w:r>
        <w:rPr>
          <w:rFonts w:ascii="Times New Roman" w:hAnsi="Times New Roman" w:cs="Times New Roman"/>
          <w:sz w:val="16"/>
          <w:szCs w:val="16"/>
        </w:rPr>
        <w:t>rzetwarzaniu w Urzędzie Pani/Pana danych osobowych, przysługuje Pani/Panu prawo wniesienia skargi do organu nadzorczego właściwego w sprawach ochrony danych osobowych, jakim jest Prezes Urzędu Ochrony Danych Osobowych (na adres Urzędu Ochrony Danych Osobow</w:t>
      </w:r>
      <w:r>
        <w:rPr>
          <w:rFonts w:ascii="Times New Roman" w:hAnsi="Times New Roman" w:cs="Times New Roman"/>
          <w:sz w:val="16"/>
          <w:szCs w:val="16"/>
        </w:rPr>
        <w:t>ych, ul. Stawki 2, 00 - 193 Warszawa).</w:t>
      </w:r>
    </w:p>
    <w:p w:rsidR="006B1C4E" w:rsidRDefault="00F67B61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9. W przypadku gdy przetwarzanie danych osobowych odbywa się na podstawie zgody osoby na przetwarzanie danych osobowych (art. 6 ust. 1 lit a RODO), przysługuje Pani/Panu prawo do cofnięcia tej zgody w dowolnym momenci</w:t>
      </w:r>
      <w:r>
        <w:rPr>
          <w:rFonts w:ascii="Times New Roman" w:hAnsi="Times New Roman" w:cs="Times New Roman"/>
          <w:sz w:val="16"/>
          <w:szCs w:val="16"/>
        </w:rPr>
        <w:t>e.</w:t>
      </w:r>
    </w:p>
    <w:p w:rsidR="006B1C4E" w:rsidRDefault="00F67B61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10. W sytuacji, gdy przetwarzanie danych osobowych odbywa się na podstawie zgody osoby, której dane dotyczą, podanie przez Panią/Pana danych osobowych Administratorowi ma charakter dobrowolny.</w:t>
      </w:r>
    </w:p>
    <w:p w:rsidR="006B1C4E" w:rsidRDefault="00F67B61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11. Podanie przez Panią/Pana danych osobowych jest obowiązko</w:t>
      </w:r>
      <w:r>
        <w:rPr>
          <w:rFonts w:ascii="Times New Roman" w:hAnsi="Times New Roman" w:cs="Times New Roman"/>
          <w:sz w:val="16"/>
          <w:szCs w:val="16"/>
        </w:rPr>
        <w:t>we, w sytuacji gdy przesłankę przetwarzania danych osobowych stanowi przepis prawa, gdy przetwarzanie jest niezbędne do wykonania zadania realizowanego w interesie publicznym lub w ramach sprawowanej władzy publicznej powierzonej Administratorowi albo zost</w:t>
      </w:r>
      <w:r>
        <w:rPr>
          <w:rFonts w:ascii="Times New Roman" w:hAnsi="Times New Roman" w:cs="Times New Roman"/>
          <w:sz w:val="16"/>
          <w:szCs w:val="16"/>
        </w:rPr>
        <w:t>ała zawarta między stronami umowa.</w:t>
      </w:r>
    </w:p>
    <w:p w:rsidR="006B1C4E" w:rsidRDefault="00F67B61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12. Pani/Pana dane mogą być przetwarzane w sposób zautomatyzowany i nie będą profilowane.</w:t>
      </w:r>
    </w:p>
    <w:p w:rsidR="006B1C4E" w:rsidRDefault="006B1C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B1C4E" w:rsidRDefault="006B1C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B1C4E" w:rsidRDefault="00F67B61">
      <w:pPr>
        <w:tabs>
          <w:tab w:val="left" w:pos="6379"/>
        </w:tabs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Oświadczam, że zapoznałam/zapoznałem się z powyższymi informacjami.</w:t>
      </w:r>
    </w:p>
    <w:p w:rsidR="006B1C4E" w:rsidRDefault="006B1C4E">
      <w:pPr>
        <w:tabs>
          <w:tab w:val="left" w:pos="6379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1C4E" w:rsidRDefault="00F67B61">
      <w:pPr>
        <w:tabs>
          <w:tab w:val="left" w:pos="6379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……………………….………………</w:t>
      </w:r>
    </w:p>
    <w:p w:rsidR="006B1C4E" w:rsidRDefault="00F67B61">
      <w:pPr>
        <w:tabs>
          <w:tab w:val="left" w:pos="6379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Data i podpis</w:t>
      </w:r>
    </w:p>
    <w:p w:rsidR="006B1C4E" w:rsidRDefault="006B1C4E">
      <w:pPr>
        <w:tabs>
          <w:tab w:val="left" w:pos="6379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6B1C4E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706474"/>
    <w:multiLevelType w:val="multilevel"/>
    <w:tmpl w:val="1BCA64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16D2D59"/>
    <w:multiLevelType w:val="multilevel"/>
    <w:tmpl w:val="DA4878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C4E"/>
    <w:rsid w:val="002701E2"/>
    <w:rsid w:val="006B1C4E"/>
    <w:rsid w:val="00F6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72EE95-551A-4F7D-8200-9E268F75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9620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B3CB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96209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1090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Jaremkiewicz</dc:creator>
  <dc:description/>
  <cp:lastModifiedBy>Joanna Zając</cp:lastModifiedBy>
  <cp:revision>16</cp:revision>
  <cp:lastPrinted>2024-08-21T11:40:00Z</cp:lastPrinted>
  <dcterms:created xsi:type="dcterms:W3CDTF">2023-09-27T13:17:00Z</dcterms:created>
  <dcterms:modified xsi:type="dcterms:W3CDTF">2024-08-21T11:40:00Z</dcterms:modified>
  <dc:language>pl-PL</dc:language>
</cp:coreProperties>
</file>